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48B1A" w14:textId="77777777" w:rsidR="00066960" w:rsidRPr="00066960" w:rsidRDefault="00066960" w:rsidP="00066960">
      <w:pPr>
        <w:spacing w:line="480" w:lineRule="auto"/>
        <w:rPr>
          <w:rFonts w:ascii="Times New Roman" w:hAnsi="Times New Roman" w:cs="Times New Roman"/>
          <w:sz w:val="24"/>
          <w:szCs w:val="24"/>
        </w:rPr>
      </w:pPr>
      <w:bookmarkStart w:id="0" w:name="_GoBack"/>
      <w:bookmarkEnd w:id="0"/>
      <w:r w:rsidRPr="00066960">
        <w:rPr>
          <w:rFonts w:ascii="Times New Roman" w:hAnsi="Times New Roman" w:cs="Times New Roman"/>
          <w:sz w:val="24"/>
          <w:szCs w:val="24"/>
          <w:shd w:val="clear" w:color="auto" w:fill="FFFFFF"/>
        </w:rPr>
        <w:t>Engineering Ethics Case Study</w:t>
      </w:r>
    </w:p>
    <w:p w14:paraId="45192CE7" w14:textId="77777777" w:rsidR="00066960" w:rsidRPr="00066960" w:rsidRDefault="00066960" w:rsidP="00066960">
      <w:pPr>
        <w:spacing w:line="480" w:lineRule="auto"/>
        <w:rPr>
          <w:rFonts w:ascii="Times New Roman" w:hAnsi="Times New Roman" w:cs="Times New Roman"/>
          <w:sz w:val="24"/>
          <w:szCs w:val="24"/>
        </w:rPr>
      </w:pPr>
      <w:r w:rsidRPr="00066960">
        <w:rPr>
          <w:rFonts w:ascii="Times New Roman" w:hAnsi="Times New Roman" w:cs="Times New Roman"/>
          <w:sz w:val="24"/>
          <w:szCs w:val="24"/>
        </w:rPr>
        <w:t>Name</w:t>
      </w:r>
    </w:p>
    <w:p w14:paraId="71DC6631" w14:textId="77777777" w:rsidR="00066960" w:rsidRPr="00066960" w:rsidRDefault="00066960" w:rsidP="00066960">
      <w:pPr>
        <w:spacing w:line="480" w:lineRule="auto"/>
        <w:rPr>
          <w:rFonts w:ascii="Times New Roman" w:hAnsi="Times New Roman" w:cs="Times New Roman"/>
          <w:sz w:val="24"/>
          <w:szCs w:val="24"/>
        </w:rPr>
      </w:pPr>
      <w:r w:rsidRPr="00066960">
        <w:rPr>
          <w:rFonts w:ascii="Times New Roman" w:hAnsi="Times New Roman" w:cs="Times New Roman"/>
          <w:sz w:val="24"/>
          <w:szCs w:val="24"/>
        </w:rPr>
        <w:t>Institution Affiliations</w:t>
      </w:r>
    </w:p>
    <w:p w14:paraId="2F49628F" w14:textId="77777777" w:rsidR="00066960" w:rsidRPr="00066960" w:rsidRDefault="00066960" w:rsidP="00066960">
      <w:pPr>
        <w:spacing w:line="480" w:lineRule="auto"/>
        <w:rPr>
          <w:rFonts w:ascii="Times New Roman" w:hAnsi="Times New Roman" w:cs="Times New Roman"/>
          <w:sz w:val="24"/>
          <w:szCs w:val="24"/>
        </w:rPr>
      </w:pPr>
      <w:r w:rsidRPr="00066960">
        <w:rPr>
          <w:rFonts w:ascii="Times New Roman" w:hAnsi="Times New Roman" w:cs="Times New Roman"/>
          <w:sz w:val="24"/>
          <w:szCs w:val="24"/>
        </w:rPr>
        <w:t>Course Title</w:t>
      </w:r>
    </w:p>
    <w:p w14:paraId="2D56CC0F" w14:textId="77777777" w:rsidR="00066960" w:rsidRPr="00066960" w:rsidRDefault="00066960" w:rsidP="00066960">
      <w:pPr>
        <w:spacing w:line="480" w:lineRule="auto"/>
        <w:rPr>
          <w:rFonts w:ascii="Times New Roman" w:hAnsi="Times New Roman" w:cs="Times New Roman"/>
          <w:sz w:val="24"/>
          <w:szCs w:val="24"/>
        </w:rPr>
      </w:pPr>
      <w:r w:rsidRPr="00066960">
        <w:rPr>
          <w:rFonts w:ascii="Times New Roman" w:hAnsi="Times New Roman" w:cs="Times New Roman"/>
          <w:sz w:val="24"/>
          <w:szCs w:val="24"/>
        </w:rPr>
        <w:t>Date</w:t>
      </w:r>
    </w:p>
    <w:p w14:paraId="75DF398E" w14:textId="77777777" w:rsidR="006959BA" w:rsidRDefault="00066960" w:rsidP="00066960">
      <w:pPr>
        <w:spacing w:line="480" w:lineRule="auto"/>
        <w:ind w:firstLine="720"/>
        <w:jc w:val="both"/>
        <w:rPr>
          <w:rFonts w:ascii="Times New Roman" w:hAnsi="Times New Roman" w:cs="Times New Roman"/>
          <w:sz w:val="24"/>
          <w:szCs w:val="24"/>
        </w:rPr>
      </w:pPr>
      <w:r w:rsidRPr="00066960">
        <w:rPr>
          <w:rFonts w:ascii="Times New Roman" w:hAnsi="Times New Roman" w:cs="Times New Roman"/>
          <w:sz w:val="24"/>
          <w:szCs w:val="24"/>
        </w:rPr>
        <w:t>Situations</w:t>
      </w:r>
      <w:r w:rsidR="00CE6640" w:rsidRPr="00066960">
        <w:rPr>
          <w:rFonts w:ascii="Times New Roman" w:hAnsi="Times New Roman" w:cs="Times New Roman"/>
          <w:sz w:val="24"/>
          <w:szCs w:val="24"/>
        </w:rPr>
        <w:t xml:space="preserve"> and challenges usually occur in all aspects of life. It is always important then to consult the necessary stakeholders and colleagues before taking any move or concluding on something. In our case, the lead test engineer of the guided weapons system will have to talk to Bart about the problem he is thinking may rise from the newly tested weapons. It may happen that the thing Bart is referring to be a piece of junki may be true hence bringing about severe effects to the engineer. The engineer has to however investigate the problem by himself. He should not assume that Bart is telling the truth but rather </w:t>
      </w:r>
      <w:r w:rsidR="00BD0567" w:rsidRPr="00066960">
        <w:rPr>
          <w:rFonts w:ascii="Times New Roman" w:hAnsi="Times New Roman" w:cs="Times New Roman"/>
          <w:sz w:val="24"/>
          <w:szCs w:val="24"/>
        </w:rPr>
        <w:t>personally</w:t>
      </w:r>
      <w:r w:rsidR="00CE6640" w:rsidRPr="00066960">
        <w:rPr>
          <w:rFonts w:ascii="Times New Roman" w:hAnsi="Times New Roman" w:cs="Times New Roman"/>
          <w:sz w:val="24"/>
          <w:szCs w:val="24"/>
        </w:rPr>
        <w:t xml:space="preserve"> look for the challenges and failures which may encounter the system. </w:t>
      </w:r>
    </w:p>
    <w:p w14:paraId="0FB00230" w14:textId="77777777" w:rsidR="00CE6640" w:rsidRPr="00066960" w:rsidRDefault="006959BA" w:rsidP="000669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BD0567" w:rsidRPr="00066960">
        <w:rPr>
          <w:rFonts w:ascii="Times New Roman" w:hAnsi="Times New Roman" w:cs="Times New Roman"/>
          <w:sz w:val="24"/>
          <w:szCs w:val="24"/>
        </w:rPr>
        <w:t>ersonal investigation will give the engineer a better view of the crisi</w:t>
      </w:r>
      <w:r>
        <w:rPr>
          <w:rFonts w:ascii="Times New Roman" w:hAnsi="Times New Roman" w:cs="Times New Roman"/>
          <w:sz w:val="24"/>
          <w:szCs w:val="24"/>
        </w:rPr>
        <w:t xml:space="preserve">s and hence can make </w:t>
      </w:r>
      <w:r w:rsidR="00BD0567" w:rsidRPr="00066960">
        <w:rPr>
          <w:rFonts w:ascii="Times New Roman" w:hAnsi="Times New Roman" w:cs="Times New Roman"/>
          <w:sz w:val="24"/>
          <w:szCs w:val="24"/>
        </w:rPr>
        <w:t xml:space="preserve">appropriate </w:t>
      </w:r>
      <w:r w:rsidR="00066960" w:rsidRPr="00066960">
        <w:rPr>
          <w:rFonts w:ascii="Times New Roman" w:hAnsi="Times New Roman" w:cs="Times New Roman"/>
          <w:sz w:val="24"/>
          <w:szCs w:val="24"/>
        </w:rPr>
        <w:t>judgment</w:t>
      </w:r>
      <w:r w:rsidR="00BD0567" w:rsidRPr="00066960">
        <w:rPr>
          <w:rFonts w:ascii="Times New Roman" w:hAnsi="Times New Roman" w:cs="Times New Roman"/>
          <w:sz w:val="24"/>
          <w:szCs w:val="24"/>
        </w:rPr>
        <w:t xml:space="preserve"> and </w:t>
      </w:r>
      <w:r w:rsidR="00066960" w:rsidRPr="00066960">
        <w:rPr>
          <w:rFonts w:ascii="Times New Roman" w:hAnsi="Times New Roman" w:cs="Times New Roman"/>
          <w:sz w:val="24"/>
          <w:szCs w:val="24"/>
        </w:rPr>
        <w:t>decision</w:t>
      </w:r>
      <w:r w:rsidR="00BD0567" w:rsidRPr="00066960">
        <w:rPr>
          <w:rFonts w:ascii="Times New Roman" w:hAnsi="Times New Roman" w:cs="Times New Roman"/>
          <w:sz w:val="24"/>
          <w:szCs w:val="24"/>
        </w:rPr>
        <w:t xml:space="preserve"> about the ways to take so as to solve the problem. After doing personal research and investigation about the problem matter, it is rather advisable to contact your boss and present the situation rather than </w:t>
      </w:r>
      <w:r w:rsidR="00066960" w:rsidRPr="00066960">
        <w:rPr>
          <w:rFonts w:ascii="Times New Roman" w:hAnsi="Times New Roman" w:cs="Times New Roman"/>
          <w:sz w:val="24"/>
          <w:szCs w:val="24"/>
        </w:rPr>
        <w:t>publicizing</w:t>
      </w:r>
      <w:r w:rsidR="00BD0567" w:rsidRPr="00066960">
        <w:rPr>
          <w:rFonts w:ascii="Times New Roman" w:hAnsi="Times New Roman" w:cs="Times New Roman"/>
          <w:sz w:val="24"/>
          <w:szCs w:val="24"/>
        </w:rPr>
        <w:t xml:space="preserve"> it to the newspapers out of the knowledge of the </w:t>
      </w:r>
      <w:r w:rsidR="00066960" w:rsidRPr="00066960">
        <w:rPr>
          <w:rFonts w:ascii="Times New Roman" w:hAnsi="Times New Roman" w:cs="Times New Roman"/>
          <w:sz w:val="24"/>
          <w:szCs w:val="24"/>
        </w:rPr>
        <w:t>attached</w:t>
      </w:r>
      <w:r w:rsidR="00BD0567" w:rsidRPr="00066960">
        <w:rPr>
          <w:rFonts w:ascii="Times New Roman" w:hAnsi="Times New Roman" w:cs="Times New Roman"/>
          <w:sz w:val="24"/>
          <w:szCs w:val="24"/>
        </w:rPr>
        <w:t xml:space="preserve"> management.  After the boss tells the engineer that he will handle the situation by himself, it is always important to put</w:t>
      </w:r>
      <w:r>
        <w:rPr>
          <w:rFonts w:ascii="Times New Roman" w:hAnsi="Times New Roman" w:cs="Times New Roman"/>
          <w:sz w:val="24"/>
          <w:szCs w:val="24"/>
        </w:rPr>
        <w:t xml:space="preserve"> into the </w:t>
      </w:r>
      <w:r w:rsidR="00BD0567" w:rsidRPr="00066960">
        <w:rPr>
          <w:rFonts w:ascii="Times New Roman" w:hAnsi="Times New Roman" w:cs="Times New Roman"/>
          <w:sz w:val="24"/>
          <w:szCs w:val="24"/>
        </w:rPr>
        <w:t xml:space="preserve">record about the situation, your investigations and the response of the boss and file these documents. These documents may defend you later </w:t>
      </w:r>
      <w:r w:rsidR="00066960" w:rsidRPr="00066960">
        <w:rPr>
          <w:rFonts w:ascii="Times New Roman" w:hAnsi="Times New Roman" w:cs="Times New Roman"/>
          <w:sz w:val="24"/>
          <w:szCs w:val="24"/>
        </w:rPr>
        <w:t>in case</w:t>
      </w:r>
      <w:r w:rsidR="00BD0567" w:rsidRPr="00066960">
        <w:rPr>
          <w:rFonts w:ascii="Times New Roman" w:hAnsi="Times New Roman" w:cs="Times New Roman"/>
          <w:sz w:val="24"/>
          <w:szCs w:val="24"/>
        </w:rPr>
        <w:t xml:space="preserve"> of </w:t>
      </w:r>
      <w:r w:rsidR="00066960" w:rsidRPr="00066960">
        <w:rPr>
          <w:rFonts w:ascii="Times New Roman" w:hAnsi="Times New Roman" w:cs="Times New Roman"/>
          <w:sz w:val="24"/>
          <w:szCs w:val="24"/>
        </w:rPr>
        <w:t>blame game</w:t>
      </w:r>
      <w:r w:rsidR="00BD0567" w:rsidRPr="00066960">
        <w:rPr>
          <w:rFonts w:ascii="Times New Roman" w:hAnsi="Times New Roman" w:cs="Times New Roman"/>
          <w:sz w:val="24"/>
          <w:szCs w:val="24"/>
        </w:rPr>
        <w:t xml:space="preserve"> or mistrust. </w:t>
      </w:r>
    </w:p>
    <w:p w14:paraId="6E5099D1" w14:textId="77777777" w:rsidR="006959BA" w:rsidRDefault="00066960" w:rsidP="00066960">
      <w:pPr>
        <w:spacing w:line="480" w:lineRule="auto"/>
        <w:ind w:firstLine="720"/>
        <w:jc w:val="both"/>
        <w:rPr>
          <w:rFonts w:ascii="Times New Roman" w:hAnsi="Times New Roman" w:cs="Times New Roman"/>
          <w:sz w:val="24"/>
          <w:szCs w:val="24"/>
        </w:rPr>
      </w:pPr>
      <w:r w:rsidRPr="00066960">
        <w:rPr>
          <w:rFonts w:ascii="Times New Roman" w:hAnsi="Times New Roman" w:cs="Times New Roman"/>
          <w:sz w:val="24"/>
          <w:szCs w:val="24"/>
        </w:rPr>
        <w:lastRenderedPageBreak/>
        <w:t>If after six months the situation has not been addressed by Barney as he promised a yet another test engineer has noticed and complained to lead test engineer about the situation, it is then advisable to directly confront Barney. If Barney doubts your loyalty to the company by telling you to drop the issue and that is no</w:t>
      </w:r>
      <w:r w:rsidR="006959BA">
        <w:rPr>
          <w:rFonts w:ascii="Times New Roman" w:hAnsi="Times New Roman" w:cs="Times New Roman"/>
          <w:sz w:val="24"/>
          <w:szCs w:val="24"/>
        </w:rPr>
        <w:t xml:space="preserve">t your business yet it is, then </w:t>
      </w:r>
      <w:r w:rsidRPr="00066960">
        <w:rPr>
          <w:rFonts w:ascii="Times New Roman" w:hAnsi="Times New Roman" w:cs="Times New Roman"/>
          <w:sz w:val="24"/>
          <w:szCs w:val="24"/>
        </w:rPr>
        <w:t>go</w:t>
      </w:r>
      <w:r w:rsidR="006959BA">
        <w:rPr>
          <w:rFonts w:ascii="Times New Roman" w:hAnsi="Times New Roman" w:cs="Times New Roman"/>
          <w:sz w:val="24"/>
          <w:szCs w:val="24"/>
        </w:rPr>
        <w:t>es</w:t>
      </w:r>
      <w:r w:rsidRPr="00066960">
        <w:rPr>
          <w:rFonts w:ascii="Times New Roman" w:hAnsi="Times New Roman" w:cs="Times New Roman"/>
          <w:sz w:val="24"/>
          <w:szCs w:val="24"/>
        </w:rPr>
        <w:t xml:space="preserve"> over to the head office of the engineer’s vice president. The data from Jenifer, Bart and your personal investigations documentations will defend you and Barney is thrown</w:t>
      </w:r>
      <w:r w:rsidR="006959BA">
        <w:rPr>
          <w:rFonts w:ascii="Times New Roman" w:hAnsi="Times New Roman" w:cs="Times New Roman"/>
          <w:sz w:val="24"/>
          <w:szCs w:val="24"/>
        </w:rPr>
        <w:t xml:space="preserve"> out of the </w:t>
      </w:r>
      <w:r w:rsidRPr="00066960">
        <w:rPr>
          <w:rFonts w:ascii="Times New Roman" w:hAnsi="Times New Roman" w:cs="Times New Roman"/>
          <w:sz w:val="24"/>
          <w:szCs w:val="24"/>
        </w:rPr>
        <w:t>office and the chance is given to you for your loyalty to the company.</w:t>
      </w:r>
    </w:p>
    <w:p w14:paraId="2529D17A" w14:textId="77777777" w:rsidR="006959BA" w:rsidRDefault="006959BA" w:rsidP="000669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5055F42F" w14:textId="77777777" w:rsidR="006959BA" w:rsidRDefault="006959BA" w:rsidP="006959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0C859821" w14:textId="77777777" w:rsidR="00066960" w:rsidRPr="00066960" w:rsidRDefault="006959BA" w:rsidP="006959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www...</w:t>
      </w:r>
      <w:r w:rsidRPr="006959BA">
        <w:rPr>
          <w:rFonts w:ascii="Times New Roman" w:hAnsi="Times New Roman" w:cs="Times New Roman"/>
          <w:sz w:val="24"/>
          <w:szCs w:val="24"/>
        </w:rPr>
        <w:t>/~ecet/ecet493/assets/flash/mod03/mod03.html</w:t>
      </w:r>
      <w:r w:rsidR="00066960" w:rsidRPr="00066960">
        <w:rPr>
          <w:rFonts w:ascii="Times New Roman" w:hAnsi="Times New Roman" w:cs="Times New Roman"/>
          <w:sz w:val="24"/>
          <w:szCs w:val="24"/>
        </w:rPr>
        <w:t xml:space="preserve"> </w:t>
      </w:r>
    </w:p>
    <w:sectPr w:rsidR="00066960" w:rsidRPr="0006696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BDE55" w14:textId="77777777" w:rsidR="0084381A" w:rsidRDefault="0084381A" w:rsidP="00066960">
      <w:pPr>
        <w:spacing w:after="0" w:line="240" w:lineRule="auto"/>
      </w:pPr>
      <w:r>
        <w:separator/>
      </w:r>
    </w:p>
  </w:endnote>
  <w:endnote w:type="continuationSeparator" w:id="0">
    <w:p w14:paraId="6652A1B8" w14:textId="77777777" w:rsidR="0084381A" w:rsidRDefault="0084381A" w:rsidP="0006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65BF8" w14:textId="77777777" w:rsidR="0084381A" w:rsidRDefault="0084381A" w:rsidP="00066960">
      <w:pPr>
        <w:spacing w:after="0" w:line="240" w:lineRule="auto"/>
      </w:pPr>
      <w:r>
        <w:separator/>
      </w:r>
    </w:p>
  </w:footnote>
  <w:footnote w:type="continuationSeparator" w:id="0">
    <w:p w14:paraId="58DF998B" w14:textId="77777777" w:rsidR="0084381A" w:rsidRDefault="0084381A" w:rsidP="0006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8393202"/>
      <w:docPartObj>
        <w:docPartGallery w:val="Page Numbers (Top of Page)"/>
        <w:docPartUnique/>
      </w:docPartObj>
    </w:sdtPr>
    <w:sdtEndPr>
      <w:rPr>
        <w:noProof/>
      </w:rPr>
    </w:sdtEndPr>
    <w:sdtContent>
      <w:p w14:paraId="77DC8658" w14:textId="77777777" w:rsidR="00066960" w:rsidRDefault="00066960">
        <w:pPr>
          <w:pStyle w:val="Header"/>
          <w:jc w:val="right"/>
        </w:pPr>
        <w:r>
          <w:t xml:space="preserve">SURNAME </w:t>
        </w:r>
        <w:r>
          <w:fldChar w:fldCharType="begin"/>
        </w:r>
        <w:r>
          <w:instrText xml:space="preserve"> PAGE   \* MERGEFORMAT </w:instrText>
        </w:r>
        <w:r>
          <w:fldChar w:fldCharType="separate"/>
        </w:r>
        <w:r w:rsidR="006959BA">
          <w:rPr>
            <w:noProof/>
          </w:rPr>
          <w:t>1</w:t>
        </w:r>
        <w:r>
          <w:rPr>
            <w:noProof/>
          </w:rPr>
          <w:fldChar w:fldCharType="end"/>
        </w:r>
      </w:p>
    </w:sdtContent>
  </w:sdt>
  <w:p w14:paraId="621AE536" w14:textId="77777777" w:rsidR="00066960" w:rsidRDefault="000669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3MLQ0tjS3NDEyMjRW0lEKTi0uzszPAykwqgUAvR5h2CwAAAA="/>
  </w:docVars>
  <w:rsids>
    <w:rsidRoot w:val="00CE6640"/>
    <w:rsid w:val="00066960"/>
    <w:rsid w:val="005B6F64"/>
    <w:rsid w:val="005C6C21"/>
    <w:rsid w:val="006959BA"/>
    <w:rsid w:val="0084381A"/>
    <w:rsid w:val="00BD0567"/>
    <w:rsid w:val="00CE6640"/>
    <w:rsid w:val="00F07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2C981"/>
  <w15:docId w15:val="{1259EEB9-10D9-4832-84EA-52BEDCF1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9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960"/>
  </w:style>
  <w:style w:type="paragraph" w:styleId="Footer">
    <w:name w:val="footer"/>
    <w:basedOn w:val="Normal"/>
    <w:link w:val="FooterChar"/>
    <w:uiPriority w:val="99"/>
    <w:unhideWhenUsed/>
    <w:rsid w:val="000669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2019-07-16T23:31:00Z</dcterms:created>
  <dcterms:modified xsi:type="dcterms:W3CDTF">2019-07-16T23:31:00Z</dcterms:modified>
</cp:coreProperties>
</file>